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F6" w:rsidRDefault="00E12E18">
      <w:pPr>
        <w:pStyle w:val="20"/>
        <w:framePr w:w="10171" w:h="15209" w:hRule="exact" w:wrap="none" w:vAnchor="page" w:hAnchor="page" w:x="1125" w:y="955"/>
        <w:shd w:val="clear" w:color="auto" w:fill="auto"/>
        <w:spacing w:after="0" w:line="240" w:lineRule="exact"/>
        <w:ind w:right="520" w:firstLine="0"/>
      </w:pPr>
      <w:r>
        <w:t>Аннотация</w:t>
      </w:r>
    </w:p>
    <w:p w:rsidR="001257F6" w:rsidRDefault="00E12E18">
      <w:pPr>
        <w:pStyle w:val="20"/>
        <w:framePr w:w="10171" w:h="15209" w:hRule="exact" w:wrap="none" w:vAnchor="page" w:hAnchor="page" w:x="1125" w:y="955"/>
        <w:shd w:val="clear" w:color="auto" w:fill="auto"/>
        <w:spacing w:after="304" w:line="278" w:lineRule="exact"/>
        <w:ind w:right="520" w:firstLine="0"/>
      </w:pPr>
      <w:r>
        <w:t>к рабочей программе по уч</w:t>
      </w:r>
      <w:r w:rsidR="00D81B1D">
        <w:t>ебному предмету</w:t>
      </w:r>
      <w:r w:rsidR="00D81B1D">
        <w:br/>
        <w:t>«Музыка»</w:t>
      </w:r>
      <w:r w:rsidR="00D81B1D">
        <w:br/>
        <w:t xml:space="preserve">для 5-8 </w:t>
      </w:r>
      <w:r>
        <w:t>классов</w:t>
      </w:r>
    </w:p>
    <w:p w:rsidR="001257F6" w:rsidRDefault="00E12E18">
      <w:pPr>
        <w:pStyle w:val="20"/>
        <w:framePr w:w="10171" w:h="15209" w:hRule="exact" w:wrap="none" w:vAnchor="page" w:hAnchor="page" w:x="1125" w:y="955"/>
        <w:shd w:val="clear" w:color="auto" w:fill="auto"/>
        <w:spacing w:line="274" w:lineRule="exact"/>
        <w:ind w:left="140" w:right="240" w:firstLine="580"/>
        <w:jc w:val="both"/>
      </w:pPr>
      <w:r>
        <w:t>Программа по музыке на уровне основного общего образования подготовлена на основе ФГОС ООО (утверждены приказом</w:t>
      </w:r>
      <w:hyperlink r:id="rId7" w:history="1">
        <w:r>
          <w:rPr>
            <w:rStyle w:val="a3"/>
          </w:rPr>
          <w:t xml:space="preserve"> </w:t>
        </w:r>
        <w:proofErr w:type="spellStart"/>
        <w:proofErr w:type="gramStart"/>
        <w:r>
          <w:rPr>
            <w:rStyle w:val="a3"/>
          </w:rPr>
          <w:t>приказом</w:t>
        </w:r>
        <w:proofErr w:type="spellEnd"/>
        <w:proofErr w:type="gramEnd"/>
        <w:r>
          <w:rPr>
            <w:rStyle w:val="a3"/>
          </w:rPr>
          <w:t xml:space="preserve"> </w:t>
        </w:r>
      </w:hyperlink>
      <w:r>
        <w:t>Министерства просвещения Российской Федерации от 31 мая 2021 г. № 287), ФОП ООО, (Утверждена приказом Министерства просвещения Российской Федерации от 18.05.2023 под № 370), Концепции преподавания музыки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1257F6" w:rsidRDefault="00E12E18">
      <w:pPr>
        <w:pStyle w:val="20"/>
        <w:framePr w:w="10171" w:h="15209" w:hRule="exact" w:wrap="none" w:vAnchor="page" w:hAnchor="page" w:x="1125" w:y="955"/>
        <w:shd w:val="clear" w:color="auto" w:fill="auto"/>
        <w:spacing w:line="274" w:lineRule="exact"/>
        <w:ind w:left="140" w:right="240" w:firstLine="580"/>
        <w:jc w:val="both"/>
      </w:pPr>
      <w:r>
        <w:t xml:space="preserve">Пояснительная записка отражает общие цели и задачи изучения музыки, место в структуре учебного плана, а также подходы к отбору содержания и определению планируемых результатов.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Планируемые результаты освоения программы по музыке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257F6" w:rsidRDefault="00E12E18">
      <w:pPr>
        <w:pStyle w:val="30"/>
        <w:framePr w:w="10171" w:h="15209" w:hRule="exact" w:wrap="none" w:vAnchor="page" w:hAnchor="page" w:x="1125" w:y="955"/>
        <w:shd w:val="clear" w:color="auto" w:fill="auto"/>
        <w:spacing w:before="0"/>
      </w:pPr>
      <w:r>
        <w:t>Общая характеристика учебного предмета «Музыка»</w:t>
      </w:r>
    </w:p>
    <w:p w:rsidR="001257F6" w:rsidRDefault="00E12E18">
      <w:pPr>
        <w:pStyle w:val="20"/>
        <w:framePr w:w="10171" w:h="15209" w:hRule="exact" w:wrap="none" w:vAnchor="page" w:hAnchor="page" w:x="1125" w:y="955"/>
        <w:shd w:val="clear" w:color="auto" w:fill="auto"/>
        <w:spacing w:after="0" w:line="274" w:lineRule="exact"/>
        <w:ind w:firstLine="720"/>
        <w:jc w:val="both"/>
      </w:pPr>
      <w:r>
        <w:t>Музыка -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-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257F6" w:rsidRDefault="00E12E18">
      <w:pPr>
        <w:pStyle w:val="20"/>
        <w:framePr w:w="10171" w:h="15209" w:hRule="exact" w:wrap="none" w:vAnchor="page" w:hAnchor="page" w:x="1125" w:y="955"/>
        <w:shd w:val="clear" w:color="auto" w:fill="auto"/>
        <w:spacing w:after="0" w:line="274" w:lineRule="exact"/>
        <w:ind w:firstLine="720"/>
        <w:jc w:val="both"/>
      </w:pPr>
      <w: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257F6" w:rsidRDefault="00E12E18">
      <w:pPr>
        <w:pStyle w:val="20"/>
        <w:framePr w:w="10171" w:h="15209" w:hRule="exact" w:wrap="none" w:vAnchor="page" w:hAnchor="page" w:x="1125" w:y="955"/>
        <w:shd w:val="clear" w:color="auto" w:fill="auto"/>
        <w:spacing w:after="0" w:line="274" w:lineRule="exact"/>
        <w:ind w:firstLine="720"/>
        <w:jc w:val="both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- подсознательном - уровне.</w:t>
      </w:r>
    </w:p>
    <w:p w:rsidR="001257F6" w:rsidRDefault="00E12E18">
      <w:pPr>
        <w:pStyle w:val="20"/>
        <w:framePr w:w="10171" w:h="15209" w:hRule="exact" w:wrap="none" w:vAnchor="page" w:hAnchor="page" w:x="1125" w:y="955"/>
        <w:shd w:val="clear" w:color="auto" w:fill="auto"/>
        <w:spacing w:after="0" w:line="274" w:lineRule="exact"/>
        <w:ind w:firstLine="720"/>
        <w:jc w:val="both"/>
      </w:pPr>
      <w:r>
        <w:t>Музыка - временное искусство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257F6" w:rsidRDefault="00E12E18">
      <w:pPr>
        <w:pStyle w:val="20"/>
        <w:framePr w:w="10171" w:h="15209" w:hRule="exact" w:wrap="none" w:vAnchor="page" w:hAnchor="page" w:x="1125" w:y="955"/>
        <w:shd w:val="clear" w:color="auto" w:fill="auto"/>
        <w:spacing w:after="0" w:line="274" w:lineRule="exact"/>
        <w:ind w:firstLine="720"/>
        <w:jc w:val="both"/>
      </w:pPr>
      <w: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>
        <w:t>обучающегося</w:t>
      </w:r>
      <w:proofErr w:type="gramEnd"/>
      <w:r>
        <w:t>, формирование всей системы ценностей.</w:t>
      </w:r>
    </w:p>
    <w:p w:rsidR="001257F6" w:rsidRDefault="00E12E18">
      <w:pPr>
        <w:pStyle w:val="20"/>
        <w:framePr w:w="10171" w:h="15209" w:hRule="exact" w:wrap="none" w:vAnchor="page" w:hAnchor="page" w:x="1125" w:y="955"/>
        <w:shd w:val="clear" w:color="auto" w:fill="auto"/>
        <w:spacing w:after="0" w:line="274" w:lineRule="exact"/>
        <w:ind w:firstLine="720"/>
        <w:jc w:val="both"/>
      </w:pPr>
      <w:r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</w:t>
      </w:r>
    </w:p>
    <w:p w:rsidR="001257F6" w:rsidRDefault="001257F6">
      <w:pPr>
        <w:rPr>
          <w:sz w:val="2"/>
          <w:szCs w:val="2"/>
        </w:rPr>
        <w:sectPr w:rsidR="001257F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7F6" w:rsidRDefault="00E12E18">
      <w:pPr>
        <w:pStyle w:val="10"/>
        <w:framePr w:w="10176" w:h="13291" w:hRule="exact" w:wrap="none" w:vAnchor="page" w:hAnchor="page" w:x="1123" w:y="933"/>
        <w:shd w:val="clear" w:color="auto" w:fill="auto"/>
        <w:ind w:firstLine="740"/>
      </w:pPr>
      <w:bookmarkStart w:id="0" w:name="bookmark0"/>
      <w:r>
        <w:lastRenderedPageBreak/>
        <w:t>Цели изучения учебного предмета «Музыка»</w:t>
      </w:r>
      <w:bookmarkEnd w:id="0"/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 xml:space="preserve">Основная цель реализации программы по музыке - воспитание 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1060"/>
        <w:jc w:val="left"/>
      </w:pPr>
      <w:proofErr w:type="gramStart"/>
      <w:r>
        <w:t>процессе</w:t>
      </w:r>
      <w:proofErr w:type="gramEnd"/>
      <w:r>
        <w:t xml:space="preserve"> конкретизации учебных целей их реализация осуществляется по следующим направлениям: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Задачи обучения музыке на уровне основного общего образования: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приобщение к традиционным российским ценностям через личный психологический опыт эмоционально-эстетического переживания;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музыкальное движение (пластическое интонирование, инсценировка, танец, двигательное моделирование);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творческие проекты, музыкально-театральная деятельность (концерты, фестивали, представления);</w:t>
      </w:r>
    </w:p>
    <w:p w:rsidR="001257F6" w:rsidRDefault="00E12E18">
      <w:pPr>
        <w:pStyle w:val="20"/>
        <w:framePr w:w="10176" w:h="13291" w:hRule="exact" w:wrap="none" w:vAnchor="page" w:hAnchor="page" w:x="1123" w:y="933"/>
        <w:shd w:val="clear" w:color="auto" w:fill="auto"/>
        <w:spacing w:after="0" w:line="274" w:lineRule="exact"/>
        <w:ind w:firstLine="740"/>
        <w:jc w:val="both"/>
      </w:pPr>
      <w:r>
        <w:t>исследовательская деятельность на материале музыкального искусства.</w:t>
      </w:r>
    </w:p>
    <w:p w:rsidR="001257F6" w:rsidRDefault="00E12E18">
      <w:pPr>
        <w:pStyle w:val="10"/>
        <w:framePr w:w="10176" w:h="1773" w:hRule="exact" w:wrap="none" w:vAnchor="page" w:hAnchor="page" w:x="1123" w:y="14659"/>
        <w:shd w:val="clear" w:color="auto" w:fill="auto"/>
        <w:spacing w:after="21" w:line="240" w:lineRule="exact"/>
        <w:ind w:firstLine="740"/>
      </w:pPr>
      <w:bookmarkStart w:id="1" w:name="bookmark1"/>
      <w:r>
        <w:t>Место учебного предмета «русский язык» в учебном плане</w:t>
      </w:r>
      <w:bookmarkEnd w:id="1"/>
    </w:p>
    <w:p w:rsidR="001257F6" w:rsidRDefault="00E12E18">
      <w:pPr>
        <w:pStyle w:val="20"/>
        <w:framePr w:w="10176" w:h="1773" w:hRule="exact" w:wrap="none" w:vAnchor="page" w:hAnchor="page" w:x="1123" w:y="14659"/>
        <w:shd w:val="clear" w:color="auto" w:fill="auto"/>
        <w:spacing w:after="0" w:line="274" w:lineRule="exact"/>
        <w:ind w:left="160" w:right="240" w:firstLine="580"/>
        <w:jc w:val="both"/>
      </w:pPr>
      <w:r>
        <w:t>В соответствии с ФГОС ООО учебный предмет «Музыка» входит в предметную область «Искусство» и является обязательным для изучения. Общее число часов, отведенных на изучение музыка, составляет 136 часов: в 5 классе - 34 часов (1 час в неделю), в 6 классе - 34 часа (1 часов в неделю), в 7 классе - 34 часов (1 часа в неделю), в 8 классе - 34 часа (1 часа в неделю).</w:t>
      </w:r>
    </w:p>
    <w:p w:rsidR="001257F6" w:rsidRDefault="001257F6">
      <w:pPr>
        <w:rPr>
          <w:sz w:val="2"/>
          <w:szCs w:val="2"/>
        </w:rPr>
        <w:sectPr w:rsidR="001257F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7F6" w:rsidRDefault="00E12E18">
      <w:pPr>
        <w:pStyle w:val="10"/>
        <w:framePr w:w="10176" w:h="605" w:hRule="exact" w:wrap="none" w:vAnchor="page" w:hAnchor="page" w:x="1123" w:y="1202"/>
        <w:shd w:val="clear" w:color="auto" w:fill="auto"/>
        <w:ind w:left="160"/>
        <w:jc w:val="left"/>
      </w:pPr>
      <w:bookmarkStart w:id="2" w:name="bookmark2"/>
      <w:r>
        <w:lastRenderedPageBreak/>
        <w:t>Учебно-методический комплект, обеспечивающий реализацию рабочей программы по русскому языку для 5 - 8 классов, включает:</w:t>
      </w:r>
      <w:bookmarkEnd w:id="2"/>
    </w:p>
    <w:p w:rsidR="001257F6" w:rsidRDefault="00E12E18">
      <w:pPr>
        <w:pStyle w:val="20"/>
        <w:framePr w:w="10176" w:h="2352" w:hRule="exact" w:wrap="none" w:vAnchor="page" w:hAnchor="page" w:x="1123" w:y="2306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740"/>
        <w:jc w:val="left"/>
      </w:pPr>
      <w:r>
        <w:t xml:space="preserve">Музыка. 5 класс /Критская Е.Д., Сергеева Г.П., </w:t>
      </w:r>
      <w:proofErr w:type="spellStart"/>
      <w:r>
        <w:t>Шмагина</w:t>
      </w:r>
      <w:proofErr w:type="spellEnd"/>
      <w:r>
        <w:t xml:space="preserve"> Т.С., Акционерное общество</w:t>
      </w:r>
      <w:proofErr w:type="gramStart"/>
      <w:r>
        <w:t>«И</w:t>
      </w:r>
      <w:proofErr w:type="gramEnd"/>
      <w:r>
        <w:t>здательство «Просвещение»; Школа России.</w:t>
      </w:r>
    </w:p>
    <w:p w:rsidR="001257F6" w:rsidRDefault="00E12E18">
      <w:pPr>
        <w:pStyle w:val="20"/>
        <w:framePr w:w="10176" w:h="2352" w:hRule="exact" w:wrap="none" w:vAnchor="page" w:hAnchor="page" w:x="1123" w:y="2306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740"/>
        <w:jc w:val="left"/>
      </w:pPr>
      <w:r>
        <w:t xml:space="preserve">Музыка. 6 класс /Критская Е.Д., Сергеева Г.П., </w:t>
      </w:r>
      <w:proofErr w:type="spellStart"/>
      <w:r>
        <w:t>Шмагина</w:t>
      </w:r>
      <w:proofErr w:type="spellEnd"/>
      <w:r>
        <w:t xml:space="preserve"> Т.С., Акционерное общество</w:t>
      </w:r>
      <w:proofErr w:type="gramStart"/>
      <w:r>
        <w:t>«И</w:t>
      </w:r>
      <w:proofErr w:type="gramEnd"/>
      <w:r>
        <w:t>здательство «Просвещение»; Школа России.</w:t>
      </w:r>
    </w:p>
    <w:p w:rsidR="001257F6" w:rsidRDefault="00E12E18">
      <w:pPr>
        <w:pStyle w:val="20"/>
        <w:framePr w:w="10176" w:h="2352" w:hRule="exact" w:wrap="none" w:vAnchor="page" w:hAnchor="page" w:x="1123" w:y="2306"/>
        <w:numPr>
          <w:ilvl w:val="0"/>
          <w:numId w:val="1"/>
        </w:numPr>
        <w:shd w:val="clear" w:color="auto" w:fill="auto"/>
        <w:tabs>
          <w:tab w:val="left" w:pos="750"/>
        </w:tabs>
        <w:spacing w:line="274" w:lineRule="exact"/>
        <w:ind w:left="740"/>
        <w:jc w:val="left"/>
      </w:pPr>
      <w:r>
        <w:t xml:space="preserve">Музыка. 7 класс /Критская Е.Д., Сергеева Г.П., </w:t>
      </w:r>
      <w:proofErr w:type="spellStart"/>
      <w:r>
        <w:t>Шмагина</w:t>
      </w:r>
      <w:proofErr w:type="spellEnd"/>
      <w:r>
        <w:t xml:space="preserve"> Т.С., Акционерное общество</w:t>
      </w:r>
      <w:proofErr w:type="gramStart"/>
      <w:r>
        <w:t>«И</w:t>
      </w:r>
      <w:proofErr w:type="gramEnd"/>
      <w:r>
        <w:t>здательство «Просвещение»; Школа России.</w:t>
      </w:r>
    </w:p>
    <w:p w:rsidR="001257F6" w:rsidRDefault="00E12E18">
      <w:pPr>
        <w:pStyle w:val="20"/>
        <w:framePr w:w="10176" w:h="2352" w:hRule="exact" w:wrap="none" w:vAnchor="page" w:hAnchor="page" w:x="1123" w:y="2306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740"/>
        <w:jc w:val="left"/>
      </w:pPr>
      <w:r>
        <w:t xml:space="preserve">Музыка. 8 класс /Критская Е.Д., Сергеева Г.П., </w:t>
      </w:r>
      <w:proofErr w:type="spellStart"/>
      <w:r>
        <w:t>Шмагина</w:t>
      </w:r>
      <w:proofErr w:type="spellEnd"/>
      <w:r>
        <w:t xml:space="preserve"> Т.С., Акционерное общество</w:t>
      </w:r>
      <w:proofErr w:type="gramStart"/>
      <w:r>
        <w:t>«И</w:t>
      </w:r>
      <w:proofErr w:type="gramEnd"/>
      <w:r>
        <w:t>здательство «Просвещение»; Школа России.</w:t>
      </w:r>
    </w:p>
    <w:p w:rsidR="001257F6" w:rsidRDefault="001257F6">
      <w:pPr>
        <w:rPr>
          <w:sz w:val="2"/>
          <w:szCs w:val="2"/>
        </w:rPr>
      </w:pPr>
    </w:p>
    <w:sectPr w:rsidR="001257F6" w:rsidSect="001257F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18" w:rsidRDefault="00E12E18" w:rsidP="001257F6">
      <w:r>
        <w:separator/>
      </w:r>
    </w:p>
  </w:endnote>
  <w:endnote w:type="continuationSeparator" w:id="0">
    <w:p w:rsidR="00E12E18" w:rsidRDefault="00E12E18" w:rsidP="00125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18" w:rsidRDefault="00E12E18"/>
  </w:footnote>
  <w:footnote w:type="continuationSeparator" w:id="0">
    <w:p w:rsidR="00E12E18" w:rsidRDefault="00E12E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6729"/>
    <w:multiLevelType w:val="multilevel"/>
    <w:tmpl w:val="F3DE1D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57F6"/>
    <w:rsid w:val="001257F6"/>
    <w:rsid w:val="00681529"/>
    <w:rsid w:val="00D81B1D"/>
    <w:rsid w:val="00E1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7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57F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5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25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25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1257F6"/>
    <w:pPr>
      <w:shd w:val="clear" w:color="auto" w:fill="FFFFFF"/>
      <w:spacing w:after="60" w:line="0" w:lineRule="atLeas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257F6"/>
    <w:pPr>
      <w:shd w:val="clear" w:color="auto" w:fill="FFFFFF"/>
      <w:spacing w:before="60" w:line="274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257F6"/>
    <w:pPr>
      <w:shd w:val="clear" w:color="auto" w:fill="FFFFFF"/>
      <w:spacing w:line="274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1333920/%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2</cp:revision>
  <dcterms:created xsi:type="dcterms:W3CDTF">2023-11-08T06:54:00Z</dcterms:created>
  <dcterms:modified xsi:type="dcterms:W3CDTF">2023-11-08T07:25:00Z</dcterms:modified>
</cp:coreProperties>
</file>